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61DD" w14:textId="77777777" w:rsidR="009853A0" w:rsidRDefault="009853A0" w:rsidP="009853A0">
      <w:pPr>
        <w:pStyle w:val="NormalWeb"/>
        <w:shd w:val="clear" w:color="auto" w:fill="FFFFFF"/>
        <w:spacing w:before="0" w:beforeAutospacing="0"/>
        <w:rPr>
          <w:rFonts w:ascii="Verdana" w:hAnsi="Verdana"/>
          <w:color w:val="2C363A"/>
          <w:sz w:val="20"/>
          <w:szCs w:val="20"/>
        </w:rPr>
      </w:pPr>
      <w:r>
        <w:rPr>
          <w:rStyle w:val="Strong"/>
          <w:rFonts w:ascii="Verdana" w:hAnsi="Verdana"/>
          <w:color w:val="2C363A"/>
          <w:sz w:val="20"/>
          <w:szCs w:val="20"/>
          <w:u w:val="single"/>
        </w:rPr>
        <w:t>Planning</w:t>
      </w:r>
      <w:r>
        <w:rPr>
          <w:rFonts w:ascii="Verdana" w:hAnsi="Verdana"/>
          <w:color w:val="2C363A"/>
          <w:sz w:val="20"/>
          <w:szCs w:val="20"/>
        </w:rPr>
        <w:t>:</w:t>
      </w:r>
    </w:p>
    <w:p w14:paraId="083D1D9A" w14:textId="77777777" w:rsidR="009853A0" w:rsidRDefault="009853A0" w:rsidP="009853A0">
      <w:pPr>
        <w:pStyle w:val="NormalWeb"/>
        <w:shd w:val="clear" w:color="auto" w:fill="FFFFFF"/>
        <w:spacing w:before="0" w:beforeAutospacing="0"/>
        <w:rPr>
          <w:rFonts w:ascii="Verdana" w:hAnsi="Verdana"/>
          <w:color w:val="2C363A"/>
          <w:sz w:val="20"/>
          <w:szCs w:val="20"/>
        </w:rPr>
      </w:pPr>
      <w:r>
        <w:rPr>
          <w:rFonts w:ascii="Verdana" w:hAnsi="Verdana"/>
          <w:color w:val="2C363A"/>
          <w:sz w:val="20"/>
          <w:szCs w:val="20"/>
        </w:rPr>
        <w:t>The following Planning issues have arisen since my last report:</w:t>
      </w:r>
    </w:p>
    <w:p w14:paraId="2BA546E8" w14:textId="77777777" w:rsidR="009853A0" w:rsidRDefault="009853A0" w:rsidP="009853A0">
      <w:pPr>
        <w:pStyle w:val="NormalWeb"/>
        <w:shd w:val="clear" w:color="auto" w:fill="FFFFFF"/>
        <w:spacing w:before="0" w:beforeAutospacing="0"/>
        <w:rPr>
          <w:rFonts w:ascii="Verdana" w:hAnsi="Verdana"/>
          <w:color w:val="2C363A"/>
          <w:sz w:val="20"/>
          <w:szCs w:val="20"/>
        </w:rPr>
      </w:pPr>
      <w:r>
        <w:rPr>
          <w:rStyle w:val="Strong"/>
          <w:rFonts w:ascii="Verdana" w:hAnsi="Verdana"/>
          <w:color w:val="2C363A"/>
          <w:sz w:val="20"/>
          <w:szCs w:val="20"/>
        </w:rPr>
        <w:t>W/25/3362185. W/25/01753/FUL</w:t>
      </w:r>
    </w:p>
    <w:p w14:paraId="7E9E0154" w14:textId="77777777" w:rsidR="009853A0" w:rsidRDefault="009853A0" w:rsidP="009853A0">
      <w:pPr>
        <w:pStyle w:val="NormalWeb"/>
        <w:shd w:val="clear" w:color="auto" w:fill="FFFFFF"/>
        <w:spacing w:before="0" w:beforeAutospacing="0"/>
        <w:rPr>
          <w:rFonts w:ascii="Verdana" w:hAnsi="Verdana"/>
          <w:color w:val="2C363A"/>
          <w:sz w:val="20"/>
          <w:szCs w:val="20"/>
        </w:rPr>
      </w:pPr>
      <w:r>
        <w:rPr>
          <w:rFonts w:ascii="Verdana" w:hAnsi="Verdana"/>
          <w:color w:val="2C363A"/>
          <w:sz w:val="20"/>
          <w:szCs w:val="20"/>
        </w:rPr>
        <w:t>The Mearse, Upper Moor. The appeal to convert two holiday lets into one residence was dismissed on a technicality and resulted in an immediate re-application which we would expect to be approved.</w:t>
      </w:r>
    </w:p>
    <w:p w14:paraId="0EA5E58F" w14:textId="77777777" w:rsidR="009853A0" w:rsidRDefault="009853A0" w:rsidP="009853A0">
      <w:pPr>
        <w:pStyle w:val="NormalWeb"/>
        <w:shd w:val="clear" w:color="auto" w:fill="FFFFFF"/>
        <w:spacing w:before="0" w:beforeAutospacing="0"/>
        <w:rPr>
          <w:rFonts w:ascii="Verdana" w:hAnsi="Verdana"/>
          <w:color w:val="2C363A"/>
          <w:sz w:val="20"/>
          <w:szCs w:val="20"/>
        </w:rPr>
      </w:pPr>
      <w:r>
        <w:rPr>
          <w:rStyle w:val="Strong"/>
          <w:rFonts w:ascii="Verdana" w:hAnsi="Verdana"/>
          <w:color w:val="2C363A"/>
          <w:sz w:val="20"/>
          <w:szCs w:val="20"/>
        </w:rPr>
        <w:t>W/25/3363902</w:t>
      </w:r>
    </w:p>
    <w:p w14:paraId="0D64641D" w14:textId="77777777" w:rsidR="009853A0" w:rsidRDefault="009853A0" w:rsidP="009853A0">
      <w:pPr>
        <w:pStyle w:val="NormalWeb"/>
        <w:shd w:val="clear" w:color="auto" w:fill="FFFFFF"/>
        <w:spacing w:before="0" w:beforeAutospacing="0"/>
        <w:rPr>
          <w:rFonts w:ascii="Verdana" w:hAnsi="Verdana"/>
          <w:color w:val="2C363A"/>
          <w:sz w:val="20"/>
          <w:szCs w:val="20"/>
        </w:rPr>
      </w:pPr>
      <w:r>
        <w:rPr>
          <w:rFonts w:ascii="Verdana" w:hAnsi="Verdana"/>
          <w:color w:val="2C363A"/>
          <w:sz w:val="20"/>
          <w:szCs w:val="20"/>
        </w:rPr>
        <w:t xml:space="preserve">The Milking Field, Church Lane. The appeal to build two residences on the field beyond </w:t>
      </w:r>
      <w:proofErr w:type="spellStart"/>
      <w:r>
        <w:rPr>
          <w:rFonts w:ascii="Verdana" w:hAnsi="Verdana"/>
          <w:color w:val="2C363A"/>
          <w:sz w:val="20"/>
          <w:szCs w:val="20"/>
        </w:rPr>
        <w:t>wyre</w:t>
      </w:r>
      <w:proofErr w:type="spellEnd"/>
      <w:r>
        <w:rPr>
          <w:rFonts w:ascii="Verdana" w:hAnsi="Verdana"/>
          <w:color w:val="2C363A"/>
          <w:sz w:val="20"/>
          <w:szCs w:val="20"/>
        </w:rPr>
        <w:t xml:space="preserve"> house was turned down on the grounds of lack of accessibility to local services and facilities, and damage to the Wyre Piddle Conservation Area. </w:t>
      </w:r>
    </w:p>
    <w:p w14:paraId="5F6152BF" w14:textId="77777777" w:rsidR="009853A0" w:rsidRDefault="009853A0" w:rsidP="009853A0">
      <w:pPr>
        <w:pStyle w:val="NormalWeb"/>
        <w:shd w:val="clear" w:color="auto" w:fill="FFFFFF"/>
        <w:spacing w:before="0" w:beforeAutospacing="0"/>
        <w:rPr>
          <w:rFonts w:ascii="Verdana" w:hAnsi="Verdana"/>
          <w:color w:val="2C363A"/>
          <w:sz w:val="20"/>
          <w:szCs w:val="20"/>
        </w:rPr>
      </w:pPr>
      <w:r>
        <w:rPr>
          <w:rStyle w:val="Strong"/>
          <w:rFonts w:ascii="Verdana" w:hAnsi="Verdana"/>
          <w:color w:val="2C363A"/>
          <w:sz w:val="20"/>
          <w:szCs w:val="20"/>
        </w:rPr>
        <w:t>Land on Wyre Hill</w:t>
      </w:r>
    </w:p>
    <w:p w14:paraId="33B05BA7" w14:textId="77777777" w:rsidR="009853A0" w:rsidRDefault="009853A0" w:rsidP="009853A0">
      <w:pPr>
        <w:pStyle w:val="NormalWeb"/>
        <w:shd w:val="clear" w:color="auto" w:fill="FFFFFF"/>
        <w:spacing w:before="0" w:beforeAutospacing="0"/>
        <w:rPr>
          <w:rFonts w:ascii="Verdana" w:hAnsi="Verdana"/>
          <w:color w:val="2C363A"/>
          <w:sz w:val="20"/>
          <w:szCs w:val="20"/>
        </w:rPr>
      </w:pPr>
      <w:r>
        <w:rPr>
          <w:rFonts w:ascii="Verdana" w:hAnsi="Verdana"/>
          <w:color w:val="2C363A"/>
          <w:sz w:val="20"/>
          <w:szCs w:val="20"/>
        </w:rPr>
        <w:t xml:space="preserve">A public consultation by the developers has been initiated regarding a proposed development of 42 affordable homes on the field on the right of Wyre Hill as you leave the village. This area has been subject to applications which were refused a decade </w:t>
      </w:r>
      <w:proofErr w:type="gramStart"/>
      <w:r>
        <w:rPr>
          <w:rFonts w:ascii="Verdana" w:hAnsi="Verdana"/>
          <w:color w:val="2C363A"/>
          <w:sz w:val="20"/>
          <w:szCs w:val="20"/>
        </w:rPr>
        <w:t>ago</w:t>
      </w:r>
      <w:proofErr w:type="gramEnd"/>
      <w:r>
        <w:rPr>
          <w:rFonts w:ascii="Verdana" w:hAnsi="Verdana"/>
          <w:color w:val="2C363A"/>
          <w:sz w:val="20"/>
          <w:szCs w:val="20"/>
        </w:rPr>
        <w:t xml:space="preserve"> but today’s planning climate is very different. The Parish Council will arrange consultation with our parishioners once a formal application has been made. </w:t>
      </w:r>
    </w:p>
    <w:p w14:paraId="0FB8EF96" w14:textId="77777777" w:rsidR="009853A0" w:rsidRDefault="009853A0" w:rsidP="009853A0">
      <w:pPr>
        <w:pStyle w:val="NormalWeb"/>
        <w:shd w:val="clear" w:color="auto" w:fill="FFFFFF"/>
        <w:spacing w:before="0" w:beforeAutospacing="0"/>
        <w:rPr>
          <w:rFonts w:ascii="Verdana" w:hAnsi="Verdana"/>
          <w:color w:val="2C363A"/>
          <w:sz w:val="20"/>
          <w:szCs w:val="20"/>
        </w:rPr>
      </w:pPr>
      <w:r>
        <w:rPr>
          <w:rStyle w:val="Strong"/>
          <w:rFonts w:ascii="Verdana" w:hAnsi="Verdana"/>
          <w:color w:val="2C363A"/>
          <w:sz w:val="20"/>
          <w:szCs w:val="20"/>
          <w:u w:val="single"/>
        </w:rPr>
        <w:t>Litter</w:t>
      </w:r>
      <w:r>
        <w:rPr>
          <w:rFonts w:ascii="Verdana" w:hAnsi="Verdana"/>
          <w:color w:val="2C363A"/>
          <w:sz w:val="20"/>
          <w:szCs w:val="20"/>
        </w:rPr>
        <w:t>:</w:t>
      </w:r>
    </w:p>
    <w:p w14:paraId="44CBFFC5" w14:textId="77777777" w:rsidR="009853A0" w:rsidRDefault="009853A0" w:rsidP="009853A0">
      <w:pPr>
        <w:pStyle w:val="NormalWeb"/>
        <w:shd w:val="clear" w:color="auto" w:fill="FFFFFF"/>
        <w:spacing w:before="0" w:beforeAutospacing="0"/>
        <w:rPr>
          <w:rFonts w:ascii="Verdana" w:hAnsi="Verdana"/>
          <w:color w:val="2C363A"/>
          <w:sz w:val="20"/>
          <w:szCs w:val="20"/>
        </w:rPr>
      </w:pPr>
      <w:r>
        <w:rPr>
          <w:rFonts w:ascii="Verdana" w:hAnsi="Verdana"/>
          <w:color w:val="2C363A"/>
          <w:sz w:val="20"/>
          <w:szCs w:val="20"/>
        </w:rPr>
        <w:t>There is a significant amount of litter between Wyre Piddle and Upper Moor which needs removing, otherwise the village is clean. Thanks to all the people who pick up litter and keep the village and surrounding roads litter free. </w:t>
      </w:r>
    </w:p>
    <w:p w14:paraId="611FFDD5" w14:textId="77777777" w:rsidR="009853A0" w:rsidRDefault="009853A0" w:rsidP="009853A0">
      <w:pPr>
        <w:pStyle w:val="NormalWeb"/>
        <w:shd w:val="clear" w:color="auto" w:fill="FFFFFF"/>
        <w:spacing w:before="0" w:beforeAutospacing="0"/>
        <w:rPr>
          <w:rFonts w:ascii="Verdana" w:hAnsi="Verdana"/>
          <w:color w:val="2C363A"/>
          <w:sz w:val="20"/>
          <w:szCs w:val="20"/>
        </w:rPr>
      </w:pPr>
      <w:r>
        <w:rPr>
          <w:rStyle w:val="Strong"/>
          <w:rFonts w:ascii="Verdana" w:hAnsi="Verdana"/>
          <w:color w:val="2C363A"/>
          <w:sz w:val="20"/>
          <w:szCs w:val="20"/>
          <w:u w:val="single"/>
        </w:rPr>
        <w:t>Public Transport</w:t>
      </w:r>
      <w:r>
        <w:rPr>
          <w:rFonts w:ascii="Verdana" w:hAnsi="Verdana"/>
          <w:color w:val="2C363A"/>
          <w:sz w:val="20"/>
          <w:szCs w:val="20"/>
        </w:rPr>
        <w:t>:</w:t>
      </w:r>
    </w:p>
    <w:p w14:paraId="2359C958" w14:textId="77777777" w:rsidR="009853A0" w:rsidRDefault="009853A0" w:rsidP="009853A0">
      <w:pPr>
        <w:pStyle w:val="NormalWeb"/>
        <w:shd w:val="clear" w:color="auto" w:fill="FFFFFF"/>
        <w:spacing w:before="0" w:beforeAutospacing="0"/>
        <w:rPr>
          <w:rFonts w:ascii="Verdana" w:hAnsi="Verdana"/>
          <w:color w:val="2C363A"/>
          <w:sz w:val="20"/>
          <w:szCs w:val="20"/>
        </w:rPr>
      </w:pPr>
      <w:r>
        <w:rPr>
          <w:rFonts w:ascii="Verdana" w:hAnsi="Verdana"/>
          <w:color w:val="2C363A"/>
          <w:sz w:val="20"/>
          <w:szCs w:val="20"/>
        </w:rPr>
        <w:t>Local bus timetables are being renegotiated. We have asked for a service to and from Pershore on the same day. </w:t>
      </w:r>
    </w:p>
    <w:p w14:paraId="468DFD33" w14:textId="77777777" w:rsidR="009853A0" w:rsidRDefault="009853A0" w:rsidP="009853A0">
      <w:pPr>
        <w:pStyle w:val="NormalWeb"/>
        <w:shd w:val="clear" w:color="auto" w:fill="FFFFFF"/>
        <w:spacing w:before="0" w:beforeAutospacing="0"/>
        <w:rPr>
          <w:rFonts w:ascii="Verdana" w:hAnsi="Verdana"/>
          <w:color w:val="2C363A"/>
          <w:sz w:val="20"/>
          <w:szCs w:val="20"/>
        </w:rPr>
      </w:pPr>
      <w:r>
        <w:rPr>
          <w:rFonts w:ascii="Verdana" w:hAnsi="Verdana"/>
          <w:color w:val="2C363A"/>
          <w:sz w:val="20"/>
          <w:szCs w:val="20"/>
        </w:rPr>
        <w:t>Worcestershire On Demand is a new bespoke service which is a good offering, funded by central government, and we are encouraging our parishioners to use it. It is cheap, and free to children under 5 and those with bus passes. </w:t>
      </w:r>
    </w:p>
    <w:p w14:paraId="09A0DE7F" w14:textId="77777777" w:rsidR="00CE30C6" w:rsidRPr="00CE30C6" w:rsidRDefault="00CE30C6" w:rsidP="00CE30C6"/>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5EC3"/>
    <w:rsid w:val="00096284"/>
    <w:rsid w:val="000B6CA3"/>
    <w:rsid w:val="000D0AD3"/>
    <w:rsid w:val="000F5D16"/>
    <w:rsid w:val="0010257E"/>
    <w:rsid w:val="0012779D"/>
    <w:rsid w:val="00146EE0"/>
    <w:rsid w:val="00157D0F"/>
    <w:rsid w:val="00181872"/>
    <w:rsid w:val="001C69A8"/>
    <w:rsid w:val="001D1F10"/>
    <w:rsid w:val="001F09FB"/>
    <w:rsid w:val="002B3C8F"/>
    <w:rsid w:val="002D25D6"/>
    <w:rsid w:val="002F3908"/>
    <w:rsid w:val="00306A3A"/>
    <w:rsid w:val="003C1107"/>
    <w:rsid w:val="003C2030"/>
    <w:rsid w:val="003E4801"/>
    <w:rsid w:val="0043078A"/>
    <w:rsid w:val="00437E8A"/>
    <w:rsid w:val="004F42EB"/>
    <w:rsid w:val="005945A9"/>
    <w:rsid w:val="005A78AF"/>
    <w:rsid w:val="005C23B8"/>
    <w:rsid w:val="00620F03"/>
    <w:rsid w:val="006A2AB0"/>
    <w:rsid w:val="006B0AE9"/>
    <w:rsid w:val="006C65F6"/>
    <w:rsid w:val="00700E02"/>
    <w:rsid w:val="0073091C"/>
    <w:rsid w:val="0079765E"/>
    <w:rsid w:val="007D46C5"/>
    <w:rsid w:val="00803F36"/>
    <w:rsid w:val="008A62D5"/>
    <w:rsid w:val="008B754E"/>
    <w:rsid w:val="008F5EBC"/>
    <w:rsid w:val="00926465"/>
    <w:rsid w:val="00961393"/>
    <w:rsid w:val="009742E9"/>
    <w:rsid w:val="009853A0"/>
    <w:rsid w:val="009A0619"/>
    <w:rsid w:val="009E1AA2"/>
    <w:rsid w:val="00A201A1"/>
    <w:rsid w:val="00A33BBD"/>
    <w:rsid w:val="00AB4B62"/>
    <w:rsid w:val="00B57296"/>
    <w:rsid w:val="00B637EC"/>
    <w:rsid w:val="00BA35D5"/>
    <w:rsid w:val="00BB3B9B"/>
    <w:rsid w:val="00BB77F0"/>
    <w:rsid w:val="00BE2249"/>
    <w:rsid w:val="00C203C4"/>
    <w:rsid w:val="00C22763"/>
    <w:rsid w:val="00C23424"/>
    <w:rsid w:val="00C43E92"/>
    <w:rsid w:val="00C55A00"/>
    <w:rsid w:val="00C618D6"/>
    <w:rsid w:val="00CB3A19"/>
    <w:rsid w:val="00CB6BC7"/>
    <w:rsid w:val="00CE30C6"/>
    <w:rsid w:val="00CE7DF2"/>
    <w:rsid w:val="00D154C4"/>
    <w:rsid w:val="00D6472D"/>
    <w:rsid w:val="00DB573D"/>
    <w:rsid w:val="00DC4A87"/>
    <w:rsid w:val="00DC7140"/>
    <w:rsid w:val="00DC7CC7"/>
    <w:rsid w:val="00DF08C4"/>
    <w:rsid w:val="00E07988"/>
    <w:rsid w:val="00E264A1"/>
    <w:rsid w:val="00E500B1"/>
    <w:rsid w:val="00E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 w:type="paragraph" w:styleId="NormalWeb">
    <w:name w:val="Normal (Web)"/>
    <w:basedOn w:val="Normal"/>
    <w:uiPriority w:val="99"/>
    <w:semiHidden/>
    <w:unhideWhenUsed/>
    <w:rsid w:val="009853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85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Theo Cope</cp:lastModifiedBy>
  <cp:revision>2</cp:revision>
  <dcterms:created xsi:type="dcterms:W3CDTF">2025-09-18T08:12:00Z</dcterms:created>
  <dcterms:modified xsi:type="dcterms:W3CDTF">2025-09-18T08:12:00Z</dcterms:modified>
</cp:coreProperties>
</file>